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投标文件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（正  本）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spacing w:line="440" w:lineRule="exact"/>
        <w:jc w:val="left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项目名称：</w:t>
      </w:r>
      <w:r>
        <w:rPr>
          <w:rFonts w:hint="eastAsia" w:ascii="宋体" w:hAnsi="宋体" w:cs="宋体"/>
          <w:sz w:val="36"/>
          <w:szCs w:val="36"/>
          <w:u w:val="single"/>
        </w:rPr>
        <w:t>福州市公路事业发展直属中心202</w:t>
      </w:r>
      <w:r>
        <w:rPr>
          <w:rFonts w:hint="eastAsia" w:ascii="宋体" w:hAnsi="宋体" w:cs="宋体"/>
          <w:sz w:val="36"/>
          <w:szCs w:val="36"/>
          <w:u w:val="single"/>
          <w:lang w:val="en-US" w:eastAsia="zh-CN"/>
        </w:rPr>
        <w:t>6-2027</w:t>
      </w:r>
      <w:r>
        <w:rPr>
          <w:rFonts w:hint="eastAsia" w:ascii="宋体" w:hAnsi="宋体" w:cs="宋体"/>
          <w:sz w:val="36"/>
          <w:szCs w:val="36"/>
          <w:u w:val="single"/>
        </w:rPr>
        <w:t>年度公路养护工作服更新购置项目</w:t>
      </w:r>
    </w:p>
    <w:p>
      <w:pPr>
        <w:spacing w:line="360" w:lineRule="auto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投标人（全称并加盖公章）：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</w:t>
      </w:r>
    </w:p>
    <w:p>
      <w:pPr>
        <w:spacing w:line="360" w:lineRule="auto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>法定代表人或被授权代表（签字或盖章）：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</w:t>
      </w:r>
    </w:p>
    <w:p>
      <w:pPr>
        <w:spacing w:line="360" w:lineRule="auto"/>
        <w:rPr>
          <w:rFonts w:hint="eastAsia" w:ascii="宋体" w:hAnsi="宋体"/>
          <w:b/>
          <w:bCs/>
          <w:sz w:val="36"/>
          <w:szCs w:val="36"/>
          <w:u w:val="single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联系电话： 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ind w:firstLine="1619" w:firstLineChars="448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spacing w:line="360" w:lineRule="auto"/>
        <w:ind w:firstLine="2703" w:firstLineChars="748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月</w:t>
      </w:r>
      <w:r>
        <w:rPr>
          <w:rFonts w:hint="eastAsia" w:ascii="宋体" w:hAnsi="宋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宋体" w:hAnsi="宋体"/>
          <w:b/>
          <w:bCs/>
          <w:sz w:val="36"/>
          <w:szCs w:val="36"/>
        </w:rPr>
        <w:t>日</w:t>
      </w:r>
    </w:p>
    <w:p>
      <w:pPr>
        <w:spacing w:line="36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br w:type="page"/>
      </w:r>
      <w:r>
        <w:rPr>
          <w:rFonts w:hint="eastAsia" w:ascii="宋体" w:hAnsi="宋体"/>
          <w:sz w:val="28"/>
          <w:szCs w:val="28"/>
        </w:rPr>
        <w:t>目 录</w:t>
      </w:r>
    </w:p>
    <w:p>
      <w:pPr>
        <w:autoSpaceDE w:val="0"/>
        <w:autoSpaceDN w:val="0"/>
        <w:adjustRightInd w:val="0"/>
        <w:spacing w:line="60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包括但不限于以下内容：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1、报价函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2、产品清单及技术规格</w:t>
      </w:r>
    </w:p>
    <w:p>
      <w:pPr>
        <w:spacing w:line="360" w:lineRule="auto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</w:rPr>
        <w:t>3、法定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代表人资格证明书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4、法定代表人</w:t>
      </w:r>
      <w:r>
        <w:rPr>
          <w:rFonts w:hint="eastAsia" w:ascii="宋体" w:hAnsi="宋体"/>
          <w:sz w:val="24"/>
        </w:rPr>
        <w:t>授权委托书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5、营业执照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6、税务登记证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7、组织机构代码证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8、承诺函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9、公司简介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10、其他需提交的文件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以上材料均应加盖公司公章并胶装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6"/>
        <w:widowControl/>
        <w:snapToGrid w:val="0"/>
        <w:spacing w:before="0" w:beforeAutospacing="0" w:after="0" w:afterAutospacing="0" w:line="440" w:lineRule="atLeast"/>
        <w:jc w:val="center"/>
        <w:rPr>
          <w:rFonts w:hint="eastAsia" w:ascii="宋体" w:hAnsi="宋体" w:cs="仿宋_GB2312"/>
          <w:b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 w:cs="仿宋_GB2312"/>
          <w:b/>
          <w:sz w:val="36"/>
          <w:szCs w:val="36"/>
        </w:rPr>
        <w:t>一、报价函</w:t>
      </w:r>
    </w:p>
    <w:p>
      <w:pPr>
        <w:pStyle w:val="6"/>
        <w:widowControl/>
        <w:snapToGrid w:val="0"/>
        <w:spacing w:before="0" w:beforeAutospacing="0" w:after="0" w:afterAutospacing="0" w:line="600" w:lineRule="atLeast"/>
        <w:rPr>
          <w:rFonts w:hint="eastAsia" w:ascii="宋体" w:hAnsi="宋体" w:cs="仿宋_GB2312"/>
          <w:sz w:val="28"/>
          <w:szCs w:val="28"/>
          <w:u w:val="single"/>
        </w:rPr>
      </w:pPr>
    </w:p>
    <w:p>
      <w:pPr>
        <w:pStyle w:val="6"/>
        <w:widowControl/>
        <w:snapToGrid w:val="0"/>
        <w:spacing w:before="0" w:beforeAutospacing="0" w:after="0" w:afterAutospacing="0" w:line="600" w:lineRule="atLeast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  <w:u w:val="single"/>
        </w:rPr>
        <w:t>福州市公路事业发展直属中心</w:t>
      </w:r>
      <w:r>
        <w:rPr>
          <w:rFonts w:hint="eastAsia" w:ascii="宋体" w:hAnsi="宋体" w:cs="仿宋_GB2312"/>
          <w:sz w:val="28"/>
          <w:szCs w:val="28"/>
        </w:rPr>
        <w:t>：</w:t>
      </w:r>
    </w:p>
    <w:p>
      <w:pPr>
        <w:pStyle w:val="6"/>
        <w:widowControl/>
        <w:snapToGrid w:val="0"/>
        <w:spacing w:before="0" w:beforeAutospacing="0" w:after="0" w:afterAutospacing="0" w:line="4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经研究，我单位决定对福州市公路事业发展直属中心202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6-2027</w:t>
      </w:r>
      <w:r>
        <w:rPr>
          <w:rFonts w:hint="eastAsia" w:ascii="宋体" w:hAnsi="宋体" w:cs="仿宋_GB2312"/>
          <w:sz w:val="28"/>
          <w:szCs w:val="28"/>
        </w:rPr>
        <w:t>年度公路养护工作服更新购置项目进行报价，为此，我方郑重声明以下诸点，并负法律责任。</w:t>
      </w:r>
    </w:p>
    <w:p>
      <w:pPr>
        <w:pStyle w:val="6"/>
        <w:widowControl/>
        <w:snapToGrid w:val="0"/>
        <w:spacing w:before="0" w:beforeAutospacing="0" w:after="0" w:afterAutospacing="0" w:line="4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一、我方愿意以工作服总价人民币</w:t>
      </w:r>
      <w:r>
        <w:rPr>
          <w:rFonts w:hint="eastAsia" w:ascii="宋体" w:hAnsi="宋体" w:cs="仿宋_GB2312"/>
          <w:sz w:val="28"/>
          <w:szCs w:val="28"/>
          <w:u w:val="single"/>
        </w:rPr>
        <w:t>　     　</w:t>
      </w:r>
      <w:r>
        <w:rPr>
          <w:rFonts w:hint="eastAsia" w:ascii="宋体" w:hAnsi="宋体" w:cs="仿宋_GB2312"/>
          <w:sz w:val="28"/>
          <w:szCs w:val="28"/>
        </w:rPr>
        <w:t>报价（详见报价表）参与投标，如果我们的报价函被接受，我们将以本函报价与贵中心按项目签订合同。</w:t>
      </w:r>
    </w:p>
    <w:p>
      <w:pPr>
        <w:pStyle w:val="6"/>
        <w:widowControl/>
        <w:snapToGrid w:val="0"/>
        <w:spacing w:before="0" w:beforeAutospacing="0" w:after="0" w:afterAutospacing="0" w:line="500" w:lineRule="atLeas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二、报价表</w:t>
      </w:r>
    </w:p>
    <w:tbl>
      <w:tblPr>
        <w:tblStyle w:val="8"/>
        <w:tblW w:w="7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941"/>
        <w:gridCol w:w="982"/>
        <w:gridCol w:w="750"/>
        <w:gridCol w:w="718"/>
        <w:gridCol w:w="813"/>
        <w:gridCol w:w="813"/>
        <w:gridCol w:w="813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种类</w:t>
            </w:r>
          </w:p>
        </w:tc>
        <w:tc>
          <w:tcPr>
            <w:tcW w:w="9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春夏秋     工作服</w:t>
            </w: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冬季   工作服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工作帽</w:t>
            </w:r>
          </w:p>
        </w:tc>
        <w:tc>
          <w:tcPr>
            <w:tcW w:w="71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安全帽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工作鞋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雨靴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工作雨衣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反光背心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94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160</w:t>
            </w:r>
          </w:p>
        </w:tc>
        <w:tc>
          <w:tcPr>
            <w:tcW w:w="98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718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813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单价/元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小计/元</w:t>
            </w:r>
          </w:p>
        </w:tc>
        <w:tc>
          <w:tcPr>
            <w:tcW w:w="941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82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0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8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3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30" w:type="dxa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总计</w:t>
            </w:r>
          </w:p>
        </w:tc>
        <w:tc>
          <w:tcPr>
            <w:tcW w:w="6643" w:type="dxa"/>
            <w:gridSpan w:val="8"/>
            <w:noWrap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大写：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</w:tbl>
    <w:p>
      <w:pPr>
        <w:spacing w:line="5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上述清单中数量为暂定的数量，实际数量以供货周期内的需求为准，最终供应数量根据实际供货情况结算，需方有权对供货范围及供货数量进行调整，上述费用中已包含运费、税费等其他费用，为最终到货价。</w:t>
      </w:r>
    </w:p>
    <w:p>
      <w:pPr>
        <w:pStyle w:val="6"/>
        <w:widowControl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三、我方愿按《中华人民共和国合同法》及其他有关法律、法规的规定，自觉履行自己的全部责任。</w:t>
      </w:r>
    </w:p>
    <w:p>
      <w:pPr>
        <w:pStyle w:val="6"/>
        <w:widowControl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单位公章：</w:t>
      </w:r>
    </w:p>
    <w:p>
      <w:pPr>
        <w:pStyle w:val="6"/>
        <w:widowControl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法</w:t>
      </w:r>
      <w:r>
        <w:rPr>
          <w:rFonts w:hint="eastAsia" w:ascii="宋体" w:hAnsi="宋体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定代表人</w:t>
      </w:r>
      <w:r>
        <w:rPr>
          <w:rFonts w:hint="eastAsia" w:ascii="宋体" w:hAnsi="宋体" w:cs="仿宋_GB2312"/>
          <w:sz w:val="28"/>
          <w:szCs w:val="28"/>
        </w:rPr>
        <w:t>：</w:t>
      </w:r>
    </w:p>
    <w:p>
      <w:pPr>
        <w:pStyle w:val="6"/>
        <w:widowControl/>
        <w:snapToGrid w:val="0"/>
        <w:spacing w:before="0" w:beforeAutospacing="0" w:after="0" w:afterAutospacing="0" w:line="560" w:lineRule="exact"/>
        <w:ind w:firstLine="560" w:firstLineChars="200"/>
        <w:rPr>
          <w:rFonts w:hint="eastAsia" w:ascii="宋体" w:hAnsi="宋体" w:cs="仿宋_GB2312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授权代理人（若有）：</w:t>
      </w:r>
    </w:p>
    <w:p>
      <w:pPr>
        <w:spacing w:line="560" w:lineRule="exact"/>
        <w:rPr>
          <w:rFonts w:hint="eastAsia" w:ascii="宋体" w:hAnsi="宋体" w:cs="宋体"/>
          <w:snapToGrid w:val="0"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 xml:space="preserve">                                          202</w:t>
      </w:r>
      <w:r>
        <w:rPr>
          <w:rFonts w:hint="eastAsia" w:ascii="宋体" w:hAnsi="宋体" w:cs="仿宋_GB2312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sz w:val="28"/>
          <w:szCs w:val="28"/>
        </w:rPr>
        <w:t>年  月　 日</w:t>
      </w:r>
      <w:r>
        <w:rPr>
          <w:rFonts w:hint="eastAsia" w:ascii="宋体" w:hAnsi="宋体" w:cs="宋体"/>
          <w:snapToGrid w:val="0"/>
          <w:sz w:val="28"/>
          <w:szCs w:val="28"/>
        </w:rPr>
        <w:t> </w:t>
      </w:r>
    </w:p>
    <w:p>
      <w:pPr>
        <w:pStyle w:val="2"/>
        <w:jc w:val="center"/>
        <w:rPr>
          <w:rFonts w:hint="eastAsia" w:ascii="宋体" w:hAnsi="宋体" w:eastAsia="宋体" w:cs="仿宋_GB2312"/>
          <w:bCs w:val="0"/>
          <w:kern w:val="0"/>
          <w:sz w:val="36"/>
          <w:szCs w:val="36"/>
        </w:rPr>
      </w:pPr>
      <w:r>
        <w:rPr>
          <w:rFonts w:hint="eastAsia" w:ascii="宋体" w:hAnsi="宋体" w:eastAsia="宋体" w:cs="仿宋_GB2312"/>
          <w:bCs w:val="0"/>
          <w:kern w:val="0"/>
          <w:sz w:val="36"/>
          <w:szCs w:val="36"/>
        </w:rPr>
        <w:t>二、产品清单及技术规格</w:t>
      </w:r>
    </w:p>
    <w:p/>
    <w:tbl>
      <w:tblPr>
        <w:tblStyle w:val="8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975"/>
        <w:gridCol w:w="1061"/>
        <w:gridCol w:w="3413"/>
        <w:gridCol w:w="795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产品名称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数量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控制单价</w:t>
            </w:r>
          </w:p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（元）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面料及工艺要求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颜色</w:t>
            </w:r>
          </w:p>
        </w:tc>
        <w:tc>
          <w:tcPr>
            <w:tcW w:w="1259" w:type="dxa"/>
            <w:noWrap/>
            <w:vAlign w:val="center"/>
          </w:tcPr>
          <w:p>
            <w:pPr>
              <w:ind w:firstLine="316" w:firstLineChars="15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配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ind w:firstLine="101" w:firstLineChars="48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bookmarkStart w:id="0" w:name="OLE_LINK1" w:colFirst="1" w:colLast="2"/>
            <w:r>
              <w:rPr>
                <w:rFonts w:hint="eastAsia" w:ascii="宋体" w:hAnsi="宋体"/>
                <w:b/>
                <w:color w:val="000000"/>
                <w:szCs w:val="21"/>
              </w:rPr>
              <w:t>春夏秋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工作服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160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130</w:t>
            </w:r>
          </w:p>
        </w:tc>
        <w:tc>
          <w:tcPr>
            <w:tcW w:w="3413" w:type="dxa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100%棉，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以透气佳、色牢度高为准；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(2)规格：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 xml:space="preserve"> 21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10、72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×40；(3)克重: 230g/㎡；(4)工艺要求：长车全工艺活性染色、染色采用进口原料，不退色，不起球。</w:t>
            </w:r>
          </w:p>
        </w:tc>
        <w:tc>
          <w:tcPr>
            <w:tcW w:w="795" w:type="dxa"/>
            <w:vMerge w:val="restart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深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橘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黄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色</w:t>
            </w:r>
          </w:p>
        </w:tc>
        <w:tc>
          <w:tcPr>
            <w:tcW w:w="1259" w:type="dxa"/>
            <w:vMerge w:val="restart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Arial Unicode MS"/>
                <w:color w:val="000000"/>
                <w:szCs w:val="21"/>
              </w:rPr>
              <w:t xml:space="preserve"> 拉链</w:t>
            </w:r>
            <w:r>
              <w:rPr>
                <w:rFonts w:hint="eastAsia" w:ascii="宋体" w:hAnsi="宋体"/>
                <w:color w:val="000000"/>
                <w:szCs w:val="21"/>
              </w:rPr>
              <w:t>进口YKK品牌拉链。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2、拉链头印有橘黄色福建公路路徽标志。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3、纽扣定制印有福建公路路徽标志的铜扣。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4、反光条采用进口3MD。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5、“福建公路”4个字采用宋体字(衣服正面左上角采用机绣字，背面采用进口强光反光膜印)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ind w:firstLine="211" w:firstLineChars="10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冬装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工作服</w:t>
            </w:r>
          </w:p>
          <w:p>
            <w:pPr>
              <w:ind w:firstLine="105" w:firstLineChars="50"/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64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150</w:t>
            </w:r>
          </w:p>
        </w:tc>
        <w:tc>
          <w:tcPr>
            <w:tcW w:w="3413" w:type="dxa"/>
            <w:noWrap/>
            <w:vAlign w:val="center"/>
          </w:tcPr>
          <w:p>
            <w:pPr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控制在80%--100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%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棉、0--20%涤纶范围，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以色牢度高为准；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(2)规格：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21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2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×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10、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108×56；(3)克重:根据地域、气候调节布料厚薄程度，以不低于 265g/㎡为准；(4)内衬：100%棉；(5)工艺要求：长车全工艺活性染色、染色采用进口原料，不退色，不起球。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工作帽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64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25</w:t>
            </w:r>
          </w:p>
        </w:tc>
        <w:tc>
          <w:tcPr>
            <w:tcW w:w="3413" w:type="dxa"/>
            <w:noWrap/>
            <w:vAlign w:val="center"/>
          </w:tcPr>
          <w:p>
            <w:pPr>
              <w:spacing w:line="280" w:lineRule="exact"/>
              <w:rPr>
                <w:rFonts w:hint="eastAsia" w:ascii="宋体" w:hAnsi="宋体" w:cs="Arial Unicode MS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(1)面料成分：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细斜纹纱卡、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100</w:t>
            </w:r>
            <w:r>
              <w:rPr>
                <w:rFonts w:ascii="宋体" w:hAnsi="宋体"/>
                <w:color w:val="000000"/>
                <w:sz w:val="16"/>
                <w:szCs w:val="16"/>
              </w:rPr>
              <w:t>%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棉、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以透气佳、色牢度高为准；</w:t>
            </w:r>
          </w:p>
          <w:p>
            <w:pPr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(2)</w:t>
            </w: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内衬： 100%棉布。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安全帽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32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玻璃钢材质（不低于国家标准GB2811-2019）</w:t>
            </w:r>
          </w:p>
        </w:tc>
        <w:tc>
          <w:tcPr>
            <w:tcW w:w="795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59" w:type="dxa"/>
            <w:vMerge w:val="continue"/>
            <w:noWrap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工作鞋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迷彩棉布面料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黑绿相间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雨  靴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64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65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橡胶（不低于雨鞋雨靴（黑色） HG/T 2019-2011标准）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黑色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工作雨衣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color w:val="000000"/>
                <w:szCs w:val="21"/>
              </w:rPr>
            </w:pPr>
            <w:r>
              <w:rPr>
                <w:rFonts w:hint="eastAsia" w:ascii="宋体" w:hAnsi="宋体" w:cs="Arial Unicode MS"/>
                <w:color w:val="000000"/>
                <w:szCs w:val="21"/>
              </w:rPr>
              <w:t>100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 w:cs="Arial Unicode MS"/>
                <w:color w:val="000000"/>
                <w:sz w:val="16"/>
                <w:szCs w:val="16"/>
              </w:rPr>
              <w:t>PU牛津面料，桔色，内脱下网眼，织带反光条，优质塑料帽刁，丝网印刷反光字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深橘黄色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反光背心</w:t>
            </w:r>
          </w:p>
        </w:tc>
        <w:tc>
          <w:tcPr>
            <w:tcW w:w="975" w:type="dxa"/>
            <w:noWrap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</w:t>
            </w:r>
          </w:p>
        </w:tc>
        <w:tc>
          <w:tcPr>
            <w:tcW w:w="1061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3413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 w:val="16"/>
                <w:szCs w:val="16"/>
              </w:rPr>
            </w:pPr>
            <w:r>
              <w:rPr>
                <w:rFonts w:hint="eastAsia" w:ascii="宋体" w:hAnsi="宋体"/>
                <w:sz w:val="16"/>
                <w:szCs w:val="16"/>
              </w:rPr>
              <w:t>网状六角孔（印字）</w:t>
            </w:r>
          </w:p>
        </w:tc>
        <w:tc>
          <w:tcPr>
            <w:tcW w:w="795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荧光橘黄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58" w:type="dxa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控制总价</w:t>
            </w:r>
          </w:p>
        </w:tc>
        <w:tc>
          <w:tcPr>
            <w:tcW w:w="6244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44960</w:t>
            </w:r>
            <w:bookmarkStart w:id="1" w:name="_GoBack"/>
            <w:bookmarkEnd w:id="1"/>
            <w:r>
              <w:rPr>
                <w:rFonts w:hint="eastAsia" w:ascii="宋体" w:hAnsi="宋体"/>
                <w:sz w:val="24"/>
              </w:rPr>
              <w:t>元</w:t>
            </w:r>
          </w:p>
        </w:tc>
        <w:tc>
          <w:tcPr>
            <w:tcW w:w="1259" w:type="dxa"/>
            <w:vMerge w:val="continue"/>
            <w:noWrap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上述清单中数量为暂定的数量，实际数量以供货周期内的需求为准，最终供应数量根据实际供货情况结算，需方有权对供货范围及供货数量进行调整，上述费用中已包含运费、税费等其他费用，为最终到货价。</w:t>
      </w:r>
    </w:p>
    <w:p>
      <w:pPr>
        <w:ind w:firstLine="480" w:firstLineChars="200"/>
        <w:rPr>
          <w:rFonts w:ascii="仿宋_GB2312" w:eastAsia="仿宋_GB2312"/>
          <w:sz w:val="24"/>
        </w:rPr>
      </w:pPr>
    </w:p>
    <w:p>
      <w:pPr>
        <w:ind w:firstLine="480" w:firstLineChars="200"/>
        <w:rPr>
          <w:rFonts w:hint="eastAsia" w:ascii="仿宋_GB2312" w:eastAsia="仿宋_GB2312"/>
          <w:sz w:val="24"/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spacing w:line="600" w:lineRule="exact"/>
        <w:jc w:val="center"/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三、法定代表人资格证明书</w:t>
      </w:r>
    </w:p>
    <w:p/>
    <w:p>
      <w:pPr>
        <w:spacing w:line="500" w:lineRule="exact"/>
        <w:ind w:firstLine="480" w:firstLineChars="200"/>
        <w:textAlignment w:val="baseline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firstLine="480" w:firstLineChars="200"/>
        <w:textAlignment w:val="baseline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before="240" w:line="360" w:lineRule="auto"/>
        <w:ind w:firstLine="480" w:firstLineChars="200"/>
        <w:textAlignment w:val="baseline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before="240" w:line="360" w:lineRule="auto"/>
        <w:ind w:firstLine="480" w:firstLineChars="200"/>
        <w:textAlignment w:val="baseline"/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年龄：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职务：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的法定代表人。  </w:t>
      </w:r>
    </w:p>
    <w:p>
      <w:pPr>
        <w:spacing w:before="240" w:line="360" w:lineRule="auto"/>
        <w:ind w:firstLine="425"/>
        <w:textAlignment w:val="baseline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spacing w:line="360" w:lineRule="auto"/>
        <w:jc w:val="center"/>
        <w:textAlignment w:val="baseline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b/>
          <w:bCs/>
          <w:sz w:val="32"/>
          <w:szCs w:val="32"/>
        </w:rPr>
        <w:t>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7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80" w:lineRule="exact"/>
        <w:jc w:val="center"/>
        <w:textAlignment w:val="baseline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>
      <w:pPr>
        <w:spacing w:line="360" w:lineRule="auto"/>
        <w:ind w:firstLine="480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投标人（全称并加盖公章）：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480" w:lineRule="auto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</w:t>
      </w:r>
      <w:r>
        <w:rPr>
          <w:rFonts w:hint="eastAsia" w:ascii="宋体" w:hAnsi="宋体"/>
          <w:sz w:val="24"/>
        </w:rPr>
        <w:t>联系方式（手机）：</w:t>
      </w:r>
      <w:r>
        <w:rPr>
          <w:rFonts w:hint="eastAsia" w:ascii="宋体" w:hAnsi="宋体"/>
          <w:sz w:val="24"/>
          <w:u w:val="single"/>
        </w:rPr>
        <w:t xml:space="preserve">               </w:t>
      </w:r>
      <w:r>
        <w:rPr>
          <w:rFonts w:hint="eastAsia" w:ascii="宋体" w:hAnsi="宋体"/>
          <w:sz w:val="24"/>
        </w:rPr>
        <w:t xml:space="preserve">    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日期（须填）：202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</w:rPr>
        <w:t>四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ascii="黑体" w:hAnsi="黑体"/>
        </w:rPr>
        <w:t>法定</w:t>
      </w:r>
      <w:r>
        <w:rPr>
          <w:rFonts w:hint="eastAsia" w:ascii="黑体" w:hAnsi="黑体"/>
          <w:color w:val="000000" w:themeColor="text1"/>
          <w14:textFill>
            <w14:solidFill>
              <w14:schemeClr w14:val="tx1"/>
            </w14:solidFill>
          </w14:textFill>
        </w:rPr>
        <w:t>代表人授权委托书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</w:t>
      </w:r>
    </w:p>
    <w:p>
      <w:pPr>
        <w:spacing w:line="360" w:lineRule="auto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我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是按照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（国家名称）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法律组建并存在的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（公司名称）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的法定代表人，在此特此任命：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（姓名）（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先生或女士），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（头衔）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作为我公司正式合法的代表，</w:t>
      </w:r>
      <w:r>
        <w:rPr>
          <w:rFonts w:hint="eastAsia" w:ascii="宋体" w:hAnsi="宋体"/>
          <w:sz w:val="24"/>
        </w:rPr>
        <w:t>授予他（她）代表我公司递交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>的投标文件，及参加福州市公路事业发展直属中心202</w:t>
      </w:r>
      <w:r>
        <w:rPr>
          <w:rFonts w:hint="eastAsia" w:ascii="宋体" w:hAnsi="宋体"/>
          <w:sz w:val="24"/>
          <w:lang w:val="en-US" w:eastAsia="zh-CN"/>
        </w:rPr>
        <w:t>6-2027</w:t>
      </w:r>
      <w:r>
        <w:rPr>
          <w:rFonts w:hint="eastAsia" w:ascii="宋体" w:hAnsi="宋体"/>
          <w:sz w:val="24"/>
        </w:rPr>
        <w:t>年度公路养护工作服更新购置招标等处理相关事宜的权力，代理人在此过程中所签署的一切文件和处理与之有关的一切事务，我均予以承认。</w:t>
      </w:r>
    </w:p>
    <w:p>
      <w:pPr>
        <w:autoSpaceDE w:val="0"/>
        <w:autoSpaceDN w:val="0"/>
        <w:spacing w:line="360" w:lineRule="auto"/>
        <w:ind w:firstLine="480" w:firstLineChars="200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代理人无转委权。特此委托。</w:t>
      </w:r>
    </w:p>
    <w:p>
      <w:pPr>
        <w:spacing w:line="360" w:lineRule="auto"/>
        <w:jc w:val="center"/>
        <w:textAlignment w:val="baseline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</w:rPr>
        <w:t>被授权代理人身份证原件</w:t>
      </w:r>
      <w:r>
        <w:rPr>
          <w:rFonts w:hint="eastAsia" w:ascii="宋体" w:hAnsi="宋体"/>
          <w:b/>
          <w:bCs/>
          <w:color w:val="FF0000"/>
          <w:sz w:val="32"/>
          <w:szCs w:val="32"/>
          <w:u w:val="single"/>
        </w:rPr>
        <w:t>彩印件</w:t>
      </w:r>
      <w:r>
        <w:rPr>
          <w:rFonts w:hint="eastAsia" w:ascii="宋体" w:hAnsi="宋体"/>
          <w:b/>
          <w:bCs/>
          <w:sz w:val="32"/>
          <w:szCs w:val="32"/>
        </w:rPr>
        <w:t xml:space="preserve">并加盖公章 </w:t>
      </w:r>
    </w:p>
    <w:tbl>
      <w:tblPr>
        <w:tblStyle w:val="7"/>
        <w:tblW w:w="10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6"/>
        <w:gridCol w:w="283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4926" w:type="dxa"/>
            <w:tcBorders>
              <w:top w:val="thinThickLargeGap" w:color="auto" w:sz="6" w:space="0"/>
              <w:left w:val="thinThickLargeGap" w:color="auto" w:sz="6" w:space="0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3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4961" w:type="dxa"/>
            <w:tcBorders>
              <w:top w:val="thinThickLargeGap" w:color="auto" w:sz="6" w:space="0"/>
              <w:left w:val="nil"/>
              <w:bottom w:val="thickThinLargeGap" w:color="auto" w:sz="6" w:space="0"/>
              <w:right w:val="thickThinLargeGap" w:color="auto" w:sz="6" w:space="0"/>
            </w:tcBorders>
            <w:noWrap/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spacing w:line="480" w:lineRule="exact"/>
        <w:jc w:val="center"/>
        <w:textAlignment w:val="baseline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正面                                  反面</w:t>
      </w:r>
    </w:p>
    <w:p>
      <w:pPr>
        <w:autoSpaceDE w:val="0"/>
        <w:autoSpaceDN w:val="0"/>
        <w:spacing w:line="360" w:lineRule="auto"/>
        <w:textAlignment w:val="baseline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被授权代理人：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</w:t>
      </w:r>
      <w:r>
        <w:rPr>
          <w:rFonts w:hint="eastAsia" w:ascii="宋体" w:hAnsi="宋体"/>
          <w:b/>
          <w:bCs/>
          <w:sz w:val="24"/>
        </w:rPr>
        <w:t>（手写签字）</w:t>
      </w:r>
    </w:p>
    <w:p>
      <w:pPr>
        <w:spacing w:line="480" w:lineRule="exact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姓   名：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性       别：</w:t>
      </w:r>
      <w:r>
        <w:rPr>
          <w:rFonts w:hint="eastAsia" w:ascii="宋体" w:hAnsi="宋体"/>
          <w:sz w:val="24"/>
          <w:u w:val="single"/>
        </w:rPr>
        <w:t>______________________</w:t>
      </w:r>
    </w:p>
    <w:p>
      <w:pPr>
        <w:spacing w:before="240" w:line="480" w:lineRule="exact"/>
        <w:textAlignment w:val="baseline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职   务：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  <w:r>
        <w:rPr>
          <w:rFonts w:hint="eastAsia" w:ascii="宋体" w:hAnsi="宋体"/>
          <w:sz w:val="24"/>
        </w:rPr>
        <w:t xml:space="preserve"> 联系方式（手机）：</w:t>
      </w:r>
      <w:r>
        <w:rPr>
          <w:rFonts w:hint="eastAsia" w:ascii="宋体" w:hAnsi="宋体"/>
          <w:sz w:val="24"/>
          <w:u w:val="single"/>
        </w:rPr>
        <w:t>______________________</w:t>
      </w:r>
    </w:p>
    <w:p>
      <w:pPr>
        <w:spacing w:before="240" w:line="480" w:lineRule="exact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（盖单位公章）                         </w:t>
      </w:r>
    </w:p>
    <w:p>
      <w:pPr>
        <w:spacing w:before="240" w:line="480" w:lineRule="auto"/>
        <w:textAlignment w:val="baseline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法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定代表人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             （手写签字或盖章）                          </w:t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</w:rPr>
        <w:t xml:space="preserve">             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                              日期（须填）：202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</w:rPr>
        <w:br w:type="page"/>
      </w:r>
    </w:p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五、营业执照（或三证合一的营业执照）</w:t>
      </w:r>
    </w:p>
    <w:p>
      <w:pPr>
        <w:spacing w:line="480" w:lineRule="auto"/>
        <w:ind w:firstLine="63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（若提供三证合一的营业执照，则无须提供税务登记证、组织机构代码证）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（注：营业执照</w:t>
      </w:r>
      <w:r>
        <w:rPr>
          <w:rFonts w:hint="eastAsia" w:ascii="宋体" w:hAnsi="宋体"/>
          <w:color w:val="FF0000"/>
          <w:sz w:val="24"/>
          <w:u w:val="single"/>
        </w:rPr>
        <w:t>彩印件</w:t>
      </w:r>
      <w:r>
        <w:rPr>
          <w:rFonts w:hint="eastAsia" w:ascii="宋体" w:hAnsi="宋体"/>
          <w:sz w:val="24"/>
        </w:rPr>
        <w:t>，需包括能说明有效合格的内容，并由企业加盖公章）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六、税务登记证</w:t>
      </w:r>
    </w:p>
    <w:p>
      <w:pPr>
        <w:pStyle w:val="2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（注：税务登记证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z w:val="24"/>
          <w:u w:val="dotted"/>
        </w:rPr>
        <w:t xml:space="preserve">                                                                               </w:t>
      </w:r>
    </w:p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七、组织机构代码证</w:t>
      </w:r>
    </w:p>
    <w:p>
      <w:pPr>
        <w:pStyle w:val="2"/>
        <w:rPr>
          <w:rFonts w:hint="eastAsia" w:ascii="宋体" w:hAnsi="宋体" w:eastAsia="宋体"/>
          <w:b w:val="0"/>
          <w:bCs w:val="0"/>
          <w:sz w:val="24"/>
          <w:szCs w:val="24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</w:rPr>
        <w:t>（注：组织机构代码证</w:t>
      </w:r>
      <w:r>
        <w:rPr>
          <w:rFonts w:hint="eastAsia" w:ascii="宋体" w:hAnsi="宋体" w:eastAsia="宋体"/>
          <w:b w:val="0"/>
          <w:bCs w:val="0"/>
          <w:color w:val="FF0000"/>
          <w:sz w:val="24"/>
          <w:szCs w:val="24"/>
          <w:u w:val="single"/>
        </w:rPr>
        <w:t>彩印件</w:t>
      </w:r>
      <w:r>
        <w:rPr>
          <w:rFonts w:hint="eastAsia" w:ascii="宋体" w:hAnsi="宋体" w:eastAsia="宋体"/>
          <w:b w:val="0"/>
          <w:bCs w:val="0"/>
          <w:sz w:val="24"/>
          <w:szCs w:val="24"/>
        </w:rPr>
        <w:t>，需包括能说明有效合格的内容，并由企业加盖公章）</w:t>
      </w:r>
    </w:p>
    <w:p>
      <w:pPr>
        <w:pStyle w:val="2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</w:t>
      </w:r>
    </w:p>
    <w:p>
      <w:pPr>
        <w:pStyle w:val="2"/>
        <w:jc w:val="center"/>
        <w:rPr>
          <w:rFonts w:hint="eastAsia" w:ascii="宋体" w:hAnsi="宋体" w:eastAsia="宋体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/>
        </w:rPr>
        <w:t>八、</w:t>
      </w:r>
      <w:r>
        <w:rPr>
          <w:rFonts w:hint="eastAsia" w:ascii="宋体" w:hAnsi="宋体" w:eastAsia="宋体"/>
        </w:rPr>
        <w:t>承 诺 函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福州市公路事业发展直属中心：</w:t>
      </w:r>
    </w:p>
    <w:p>
      <w:pPr>
        <w:spacing w:line="6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司自愿服从福州市公路事业发展直属中心及上级部门的管理，遵守福州市公路事业发展中心、福州市公路事业发展直属中心管理办法等相关条款规定，包括相应处罚措施。一旦我方中标，我方保证直属公路中心公路养护工作服质量达到合格，保证在合同签订</w:t>
      </w: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十天内交货。若如我方违背了上述承诺，招标人有权取消我方的中标资格，并由招标人将我方的违约行为上报省级主管部门，作为不良记录纳入相应市场信息管理系统。</w:t>
      </w:r>
    </w:p>
    <w:p>
      <w:pPr>
        <w:spacing w:line="480" w:lineRule="auto"/>
        <w:jc w:val="center"/>
        <w:rPr>
          <w:rFonts w:hint="eastAsia" w:ascii="宋体" w:hAnsi="宋体"/>
          <w:sz w:val="24"/>
        </w:rPr>
      </w:pPr>
    </w:p>
    <w:p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投标人（全称并加盖公章）：</w:t>
      </w:r>
      <w:r>
        <w:rPr>
          <w:rFonts w:hint="eastAsia" w:ascii="宋体" w:hAnsi="宋体"/>
          <w:sz w:val="24"/>
          <w:u w:val="single"/>
        </w:rPr>
        <w:t xml:space="preserve">                   </w:t>
      </w:r>
    </w:p>
    <w:p>
      <w:pPr>
        <w:spacing w:line="480" w:lineRule="auto"/>
        <w:jc w:val="center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            法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定代表人</w:t>
      </w:r>
      <w:r>
        <w:rPr>
          <w:rFonts w:hint="eastAsia" w:ascii="宋体" w:hAnsi="宋体"/>
          <w:sz w:val="24"/>
        </w:rPr>
        <w:t>或被授权代表（签字或盖章）：</w:t>
      </w:r>
      <w:r>
        <w:rPr>
          <w:rFonts w:hint="eastAsia" w:ascii="宋体" w:hAnsi="宋体"/>
          <w:sz w:val="24"/>
          <w:u w:val="single"/>
        </w:rPr>
        <w:t xml:space="preserve">       </w:t>
      </w:r>
    </w:p>
    <w:p>
      <w:pPr>
        <w:spacing w:line="48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日期（须填）：202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日</w:t>
      </w: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>
      <w:pPr>
        <w:autoSpaceDE w:val="0"/>
        <w:autoSpaceDN w:val="0"/>
        <w:snapToGrid w:val="0"/>
        <w:spacing w:line="360" w:lineRule="auto"/>
        <w:rPr>
          <w:rFonts w:hint="eastAsia" w:ascii="宋体" w:hAnsi="宋体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NTYyYzMzY2MyYzI0NjUzYzRkZTEwM2EwNDc1ODgifQ=="/>
  </w:docVars>
  <w:rsids>
    <w:rsidRoot w:val="781D458C"/>
    <w:rsid w:val="00007A2F"/>
    <w:rsid w:val="00087F1E"/>
    <w:rsid w:val="000F27A3"/>
    <w:rsid w:val="00191D71"/>
    <w:rsid w:val="00230CFF"/>
    <w:rsid w:val="00290A30"/>
    <w:rsid w:val="003327EE"/>
    <w:rsid w:val="004217CB"/>
    <w:rsid w:val="00452530"/>
    <w:rsid w:val="004774E2"/>
    <w:rsid w:val="00557DA4"/>
    <w:rsid w:val="00704708"/>
    <w:rsid w:val="00751F58"/>
    <w:rsid w:val="00821952"/>
    <w:rsid w:val="008306FA"/>
    <w:rsid w:val="00942A61"/>
    <w:rsid w:val="009B5524"/>
    <w:rsid w:val="00A35DA5"/>
    <w:rsid w:val="00A6076C"/>
    <w:rsid w:val="00AE56E0"/>
    <w:rsid w:val="00BF58E2"/>
    <w:rsid w:val="00C87F86"/>
    <w:rsid w:val="00C91041"/>
    <w:rsid w:val="00C921B2"/>
    <w:rsid w:val="00E12F4D"/>
    <w:rsid w:val="00E14B6A"/>
    <w:rsid w:val="024F5D93"/>
    <w:rsid w:val="039C4671"/>
    <w:rsid w:val="06823023"/>
    <w:rsid w:val="0F130ED1"/>
    <w:rsid w:val="2358620C"/>
    <w:rsid w:val="260A78A4"/>
    <w:rsid w:val="46335866"/>
    <w:rsid w:val="4A9442FF"/>
    <w:rsid w:val="4E880B6E"/>
    <w:rsid w:val="50135CD2"/>
    <w:rsid w:val="55E139C0"/>
    <w:rsid w:val="5A84446B"/>
    <w:rsid w:val="6B692B4A"/>
    <w:rsid w:val="71AA64B4"/>
    <w:rsid w:val="71E959E5"/>
    <w:rsid w:val="73440341"/>
    <w:rsid w:val="73EE60C7"/>
    <w:rsid w:val="763E7B02"/>
    <w:rsid w:val="76A72C39"/>
    <w:rsid w:val="781D458C"/>
    <w:rsid w:val="7AC00C49"/>
    <w:rsid w:val="7C8F04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 w:line="270" w:lineRule="atLeast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6218-294F-4728-A6D1-27E0CAA48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2006</Words>
  <Characters>1376</Characters>
  <Lines>11</Lines>
  <Paragraphs>6</Paragraphs>
  <TotalTime>12</TotalTime>
  <ScaleCrop>false</ScaleCrop>
  <LinksUpToDate>false</LinksUpToDate>
  <CharactersWithSpaces>3376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2025-07-02T00:07:00Z</dcterms:created>
  <dc:creator>洪山桥小明</dc:creator>
  <cp:lastModifiedBy>内儒外法</cp:lastModifiedBy>
  <cp:lastPrinted>2022-06-06T07:59:00Z</cp:lastPrinted>
  <dcterms:modified xsi:type="dcterms:W3CDTF">2026-06-05T05:26:45Z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071C85E6A8F34ED3BFAE4AF55AA8D303_13</vt:lpwstr>
  </property>
</Properties>
</file>